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32" w:rsidRPr="003F5632" w:rsidRDefault="003F5632" w:rsidP="003F5632">
      <w:pPr>
        <w:jc w:val="center"/>
        <w:rPr>
          <w:b/>
          <w:sz w:val="28"/>
          <w:szCs w:val="28"/>
        </w:rPr>
      </w:pPr>
      <w:r w:rsidRPr="003F5632">
        <w:rPr>
          <w:b/>
          <w:sz w:val="28"/>
          <w:szCs w:val="28"/>
        </w:rPr>
        <w:t>МУНИЦИПАЛЬНОЕ БЮДЖЕТНОЕ ОБЩЕОБРАЗОВАТЕЛЬНОЕ УЧРЕЖДЕНИЕ        « ЧЕРНОКОЗОВСКАЯ СРЕДНЯЯ ОБЩЕОБРАЗОВАТЕЛЬНАЯ ШКОЛА»</w:t>
      </w:r>
    </w:p>
    <w:p w:rsidR="003F5632" w:rsidRPr="003F5632" w:rsidRDefault="003F5632" w:rsidP="003F5632">
      <w:pPr>
        <w:rPr>
          <w:b/>
          <w:sz w:val="28"/>
          <w:szCs w:val="28"/>
        </w:rPr>
      </w:pPr>
      <w:r w:rsidRPr="003F5632">
        <w:rPr>
          <w:b/>
          <w:sz w:val="28"/>
          <w:szCs w:val="28"/>
        </w:rPr>
        <w:t xml:space="preserve">          Информация о выполнении распоряжении Главы Чеченской Республики   </w:t>
      </w:r>
      <w:r>
        <w:rPr>
          <w:b/>
          <w:sz w:val="28"/>
          <w:szCs w:val="28"/>
        </w:rPr>
        <w:t xml:space="preserve">в </w:t>
      </w:r>
      <w:r w:rsidRPr="003F5632">
        <w:rPr>
          <w:b/>
          <w:sz w:val="28"/>
          <w:szCs w:val="28"/>
        </w:rPr>
        <w:t xml:space="preserve"> МБОУ «</w:t>
      </w:r>
      <w:proofErr w:type="spellStart"/>
      <w:r w:rsidRPr="003F5632">
        <w:rPr>
          <w:b/>
          <w:sz w:val="28"/>
          <w:szCs w:val="28"/>
        </w:rPr>
        <w:t>Чернокозовская</w:t>
      </w:r>
      <w:proofErr w:type="spellEnd"/>
      <w:r w:rsidRPr="003F5632">
        <w:rPr>
          <w:b/>
          <w:sz w:val="28"/>
          <w:szCs w:val="28"/>
        </w:rPr>
        <w:t xml:space="preserve"> СОШ в 2018-2019 учебном году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A0B7E" w:rsidRPr="002A0B7E" w:rsidRDefault="002A0B7E" w:rsidP="007360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протокольного поручения №01-09 от 03.04.2017г. Главы Чеченской Республики Р.А.Кадырова «Об информационной безопасности детей и подростков и их финансовой  грамотности» в </w:t>
      </w:r>
      <w:proofErr w:type="spellStart"/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proofErr w:type="gramStart"/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>«Ч</w:t>
      </w:r>
      <w:proofErr w:type="gramEnd"/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>ернокозовская</w:t>
      </w:r>
      <w:proofErr w:type="spellEnd"/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>СОШ»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мероприятия.</w:t>
      </w:r>
      <w:r w:rsidR="0073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мероприятий, посвященных Дню финансовой грамотности:</w:t>
      </w:r>
    </w:p>
    <w:p w:rsidR="002A0B7E" w:rsidRPr="002A0B7E" w:rsidRDefault="002A0B7E" w:rsidP="0073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0B7E">
        <w:rPr>
          <w:color w:val="000000" w:themeColor="text1"/>
          <w:sz w:val="28"/>
          <w:szCs w:val="28"/>
        </w:rPr>
        <w:t>- сформировать у учащихся представление о финансах простым и понятным языком;</w:t>
      </w:r>
      <w:r w:rsidRPr="002A0B7E">
        <w:rPr>
          <w:color w:val="000000" w:themeColor="text1"/>
          <w:sz w:val="28"/>
          <w:szCs w:val="28"/>
        </w:rPr>
        <w:br/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 </w:t>
      </w:r>
      <w:r w:rsidRPr="002A0B7E">
        <w:rPr>
          <w:color w:val="000000" w:themeColor="text1"/>
          <w:sz w:val="28"/>
          <w:szCs w:val="28"/>
        </w:rPr>
        <w:br/>
        <w:t>Классные руководители 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  <w:r w:rsidRPr="002A0B7E">
        <w:rPr>
          <w:color w:val="000000" w:themeColor="text1"/>
          <w:sz w:val="28"/>
          <w:szCs w:val="28"/>
        </w:rPr>
        <w:br/>
        <w:t>В ходе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 w:rsidRPr="002A0B7E">
        <w:rPr>
          <w:color w:val="000000" w:themeColor="text1"/>
          <w:sz w:val="28"/>
          <w:szCs w:val="28"/>
        </w:rPr>
        <w:br/>
        <w:t xml:space="preserve"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вопросы-шутки, участвовали в конкурсе кроссвордов), в конкурсе "Русские пословицы" </w:t>
      </w:r>
      <w:proofErr w:type="gramStart"/>
      <w:r w:rsidRPr="002A0B7E">
        <w:rPr>
          <w:color w:val="000000" w:themeColor="text1"/>
          <w:sz w:val="28"/>
          <w:szCs w:val="28"/>
        </w:rPr>
        <w:t xml:space="preserve">( </w:t>
      </w:r>
      <w:proofErr w:type="gramEnd"/>
      <w:r w:rsidRPr="002A0B7E">
        <w:rPr>
          <w:color w:val="000000" w:themeColor="text1"/>
          <w:sz w:val="28"/>
          <w:szCs w:val="28"/>
        </w:rPr>
        <w:t>задание на знание пословиц и поговорок, в которых используются слова: "деньги или другие "денежные знаки». Основными темами мероприятий были бережное потребление и основы сбережений, а также защита прав потребителей</w:t>
      </w:r>
      <w:r w:rsidRPr="002A0B7E">
        <w:rPr>
          <w:i/>
          <w:iCs/>
          <w:color w:val="000000" w:themeColor="text1"/>
          <w:sz w:val="28"/>
          <w:szCs w:val="28"/>
        </w:rPr>
        <w:t>.</w:t>
      </w:r>
      <w:r w:rsidRPr="002A0B7E">
        <w:rPr>
          <w:color w:val="000000" w:themeColor="text1"/>
          <w:sz w:val="28"/>
          <w:szCs w:val="28"/>
        </w:rPr>
        <w:t> В рамках мероприятий школьники приняли участие    в   лекциях и практикумах, творческих конкурсах, исследованиях, играх и викторинах и многих других мероприятиях.   Так же,  учащиеся школы приняли участие в  онлайн-уроках по финансовой грамотности.</w:t>
      </w:r>
    </w:p>
    <w:p w:rsidR="003F5632" w:rsidRPr="002A0B7E" w:rsidRDefault="003F5632" w:rsidP="007360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632" w:rsidRPr="002A0B7E" w:rsidRDefault="003F5632" w:rsidP="003F5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ВР: </w:t>
      </w:r>
      <w:proofErr w:type="spellStart"/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>Саламова</w:t>
      </w:r>
      <w:proofErr w:type="spellEnd"/>
      <w:r w:rsidRPr="002A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:rsidR="002A0B7E" w:rsidRPr="002A0B7E" w:rsidRDefault="002A0B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A0B7E" w:rsidRPr="002A0B7E" w:rsidSect="0048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632"/>
    <w:rsid w:val="001A7599"/>
    <w:rsid w:val="002A0B7E"/>
    <w:rsid w:val="003F5632"/>
    <w:rsid w:val="00462F67"/>
    <w:rsid w:val="00736087"/>
    <w:rsid w:val="00C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Пользователь Windows</cp:lastModifiedBy>
  <cp:revision>4</cp:revision>
  <dcterms:created xsi:type="dcterms:W3CDTF">2018-12-11T09:02:00Z</dcterms:created>
  <dcterms:modified xsi:type="dcterms:W3CDTF">2019-02-11T08:52:00Z</dcterms:modified>
</cp:coreProperties>
</file>