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C0" w:rsidRPr="0024206A" w:rsidRDefault="00BA1FC0">
      <w:pPr>
        <w:rPr>
          <w:rFonts w:cstheme="minorHAnsi"/>
          <w:b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</w:p>
    <w:p w:rsidR="006A0025" w:rsidRPr="00161CCC" w:rsidRDefault="006A0025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color w:val="333333"/>
          <w:sz w:val="40"/>
          <w:szCs w:val="40"/>
          <w:lang w:eastAsia="ru-RU"/>
        </w:rPr>
        <w:t>Чем опасен интернет для детей?</w:t>
      </w:r>
    </w:p>
    <w:p w:rsidR="006A0025" w:rsidRPr="00161CCC" w:rsidRDefault="006A0025" w:rsidP="0077094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inline distT="0" distB="0" distL="0" distR="0" wp14:anchorId="1E510CE7" wp14:editId="2668ACCC">
            <wp:extent cx="6007100" cy="3328035"/>
            <wp:effectExtent l="0" t="0" r="0" b="5715"/>
            <wp:docPr id="10" name="Рисунок 10" descr="Безопасность в сети интернет для детей,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в сети интернет для детей,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CC">
        <w:rPr>
          <w:rFonts w:eastAsia="Times New Roman" w:cstheme="minorHAnsi"/>
          <w:b/>
          <w:sz w:val="28"/>
          <w:szCs w:val="28"/>
          <w:lang w:eastAsia="ru-RU"/>
        </w:rPr>
        <w:t>Взрослый контент</w:t>
      </w:r>
    </w:p>
    <w:p w:rsidR="00770946" w:rsidRPr="00161CCC" w:rsidRDefault="00770946" w:rsidP="0077094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Прежде чем начинать о плюсах интернета, сначала поговорим об опасности. Это важно. Кроме того, хочу отметить, что интернет к сегодняшнему дню стал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некой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параллельной реальность. Реальность в том, по крайней мере, что он реален.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Так что все виды мошенничества, которые существуют в реальном мире, все это есть и в интернете. Только там никто практически не контролирует все это движение. Вот что обидно на самом деле. Но выход есть и о нем поговорим позже.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К стати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об опасности ин</w:t>
      </w:r>
      <w:r w:rsidR="004121FA">
        <w:rPr>
          <w:rFonts w:eastAsia="Times New Roman" w:cstheme="minorHAnsi"/>
          <w:b/>
          <w:color w:val="444444"/>
          <w:sz w:val="28"/>
          <w:szCs w:val="28"/>
          <w:lang w:eastAsia="ru-RU"/>
        </w:rPr>
        <w:t>тернета мы уде писали в статье:</w:t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Но сегодня сделаем большой упор на детей.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Все чаще об опасности говорят учителя, психологи,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педагоги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да и сами родители. Интернет может негативно влиять на ребенка, его психическое состояние, даже влиять на физическое отставание в развитии. Это и не удивительно. Иногда дети, уже школьники, так увлекаются общением в интернете, онлайн-играми, что просто отстраняются от реального мира и начинают отставать от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развития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как общего, так и всестороннего.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По данным «Лаборатории Касперского», контент «для взрослых» по всему миру занимает 1,5% в общем объеме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интернет-активностей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несовершеннолетних пользователей Сети. В России этот показатель даже меньше процента. Оружие, насилие и азартные игры интересуют юных пользователей еще меньше, чем порно. Алкоголем и наркотиками </w:t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>интересуются 9%, 11% ищут компьютерные игры. Чаще всего дети активно используют интернет для общения — на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соцсети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мессенджеры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приходится 67% активностей.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И дети берут пример со старших. А так как официально социальными сетями можно пользоваться только с 14 лет — но все ребята, конечно, хотят раньше, — они сознательно приписывают себе лишние годы при регистрации аккаунта. В итоге на социальные сети,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мессенджеры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 чаты приходится 74 процента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интернет-активностей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российских детей. А 63% подростков — 14-16 лет — и вовсе признаются, что не представляют своей жизни без общения в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соцсетях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.</w:t>
      </w:r>
    </w:p>
    <w:p w:rsidR="006A0025" w:rsidRPr="00161CCC" w:rsidRDefault="006A0025" w:rsidP="00161CC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inline distT="0" distB="0" distL="0" distR="0" wp14:anchorId="18B9CE67" wp14:editId="2B2FF30D">
            <wp:extent cx="5709920" cy="3806190"/>
            <wp:effectExtent l="0" t="0" r="5080" b="3810"/>
            <wp:docPr id="9" name="Рисунок 9" descr="Безопасность в сети интернет для детей,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в сети интернет для детей,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CCC">
        <w:rPr>
          <w:rFonts w:eastAsia="Times New Roman" w:cstheme="minorHAnsi"/>
          <w:b/>
          <w:sz w:val="40"/>
          <w:szCs w:val="40"/>
          <w:lang w:eastAsia="ru-RU"/>
        </w:rPr>
        <w:t>Социальные сети в детском мире</w:t>
      </w:r>
    </w:p>
    <w:p w:rsidR="00161CCC" w:rsidRPr="00161CCC" w:rsidRDefault="00161CCC" w:rsidP="00161CC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   Чтобы создать безопасность интернета для детей, нужно </w:t>
      </w:r>
      <w:proofErr w:type="gramStart"/>
      <w:r w:rsidRPr="00161CCC">
        <w:rPr>
          <w:rFonts w:eastAsia="Times New Roman" w:cstheme="minorHAnsi"/>
          <w:b/>
          <w:color w:val="333333"/>
          <w:sz w:val="28"/>
          <w:szCs w:val="28"/>
          <w:lang w:eastAsia="ru-RU"/>
        </w:rPr>
        <w:t>знать</w:t>
      </w:r>
      <w:proofErr w:type="gramEnd"/>
      <w:r w:rsidRPr="00161CCC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 чем он опасен.</w:t>
      </w:r>
    </w:p>
    <w:p w:rsidR="006A0025" w:rsidRPr="00161CCC" w:rsidRDefault="006A0025" w:rsidP="006A00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Нежелательный контент. И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это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на мой взгляд проблема номер один.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Конечно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не всегда этот самый контент может поломать психологическое состояние ребенка, но порой даже взрослому такой контент нельзя показывать. Опасным может являться порнография, информация о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том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как курить, употреблять наркотики, сделать взрывчатку и так далее. Проблема в том, что в нашем интернете никто этот контент не контролирует.</w:t>
      </w:r>
    </w:p>
    <w:p w:rsidR="006A0025" w:rsidRPr="00161CCC" w:rsidRDefault="006A0025" w:rsidP="006A00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Опасные знакомства. Тут родителям нужно быть внимательным. Часто люди знакомятся, дети знакомятся друг с другом, не знаю кто перед ними в реальности.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Дак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вот есть плохие люди, которые в социальных сетях, </w:t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>сообществах, форумах и так далее, размещают различного рода информацию. Они разговаривают с детьми, приглашают их в различные секты или радикальные группировки, да и много еще что опасного могут сделать с молодой, несформированной детской психикой.</w:t>
      </w:r>
    </w:p>
    <w:p w:rsidR="006A0025" w:rsidRPr="00161CCC" w:rsidRDefault="006A0025" w:rsidP="006A00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 Реальные встречи. Родителям необходимо быть бдительными и как можно больше знать о том, куда его ребенок уходит, с кем встречается. Знакомства в интернете очень опасны, особенно, если потом вытекают в реальные встречи. Даже если знакомство происходит на престижном форуме или социальной сети с модераторами. Ведь реальный возраст невозможно узнать. А при встрече может оказаться, что общались дети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взрослыми, и ни дай бог с сексуальными отклонениями или психическими.</w:t>
      </w:r>
    </w:p>
    <w:p w:rsidR="006A0025" w:rsidRPr="00161CCC" w:rsidRDefault="006A0025" w:rsidP="006A00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Азартные игры. И тут дело обстоит не только с тем, что ребенок начинает играть и проигрывает реальные деньги. Но и то, что психика ребенка еще не сформирована, а азартные игры вызываю зависимость,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большую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чем у взрослого человека. Вот тогда психика ломается и восстановит ее очень трудно.</w:t>
      </w:r>
    </w:p>
    <w:p w:rsidR="006A0025" w:rsidRPr="00161CCC" w:rsidRDefault="006A0025" w:rsidP="006A00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Опасные вирусы и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вредоносное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ПО. Посещение не знакомых сайтов может привести к тому, что на компьютер или устройство может попасть опасный вирус или программа. Это может привести к поломке устройства или ПК, а возможно хакеры смогут украсть деньги с личных счетов.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Ну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вот на мой взгляд это самые важные, общие проблемы сети интернет, которые нужно исключать или контролировать чтобы создать безопасность интернета для детей.</w:t>
      </w: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color w:val="333333"/>
          <w:sz w:val="40"/>
          <w:szCs w:val="40"/>
          <w:lang w:eastAsia="ru-RU"/>
        </w:rPr>
        <w:t>Правила безопасного интернета для детей.</w:t>
      </w: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161CCC" w:rsidRPr="00161CCC" w:rsidRDefault="006A0025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98C04F3" wp14:editId="3BA6C634">
            <wp:extent cx="4146550" cy="3604260"/>
            <wp:effectExtent l="0" t="0" r="6350" b="0"/>
            <wp:docPr id="8" name="Рисунок 8" descr="Правила безопасного интернета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безопасного интернета для детей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CC" w:rsidRPr="00161CCC" w:rsidRDefault="00161CCC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A0025" w:rsidRPr="00161CCC" w:rsidRDefault="006A0025" w:rsidP="00161CC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sz w:val="40"/>
          <w:szCs w:val="40"/>
          <w:lang w:eastAsia="ru-RU"/>
        </w:rPr>
        <w:t>Правила безопасного интернета для детей.</w:t>
      </w:r>
    </w:p>
    <w:p w:rsidR="00161CCC" w:rsidRPr="00161CCC" w:rsidRDefault="00161CCC" w:rsidP="00161CC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Как сделать надежную безопасность интернета для детей? Для этого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придется немного потрудится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. И действовать  нужно в разных направлениях, как психологических, так и нравственных, и применение современных программ. Самое главное, не откладывать, а работать в направлении безопасности наших собственных детей.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Конечно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самым идеальным будет то, что обучение ребенка и самих родителей, производить с самого раннего возраста ребенка. Как только он начинает познавать мир интернета и связанных с ним вещей. Сами родители так же должны учиться.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Ну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теперь приступим к сути.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Прежде чем допустить свое чадо к компьютеру или устройству,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там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где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сть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выход в интернет, необходимо принять меры по безопасности.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Конечно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нужно и ребенка подготовить, объяснить ему что такое интернет, чем он опасен, что можно делать, что нельзя. Почему бывают плохие интернет сайты и так далее. Ребенок должен понимать, что это не просто компьютерная игра, это настоящий мир.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333333"/>
          <w:sz w:val="28"/>
          <w:szCs w:val="28"/>
          <w:lang w:eastAsia="ru-RU"/>
        </w:rPr>
        <w:t>Вам так же будет интересна статья: </w:t>
      </w:r>
    </w:p>
    <w:p w:rsidR="006A0025" w:rsidRPr="00161CCC" w:rsidRDefault="006A0025" w:rsidP="006A0025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</w:t>
      </w:r>
    </w:p>
    <w:p w:rsidR="006A0025" w:rsidRPr="00161CCC" w:rsidRDefault="006A0025" w:rsidP="006A0025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</w:t>
      </w:r>
    </w:p>
    <w:p w:rsidR="006A0025" w:rsidRPr="00161CCC" w:rsidRDefault="006A0025" w:rsidP="006A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 xml:space="preserve">   Ребенок должен осознавать, регистрируясь на каких-либо сайтах, будь то  форум или социальная сеть, нельзя вводить свои личные данные.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Например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адрес, распорядок дня, телефон, номера карт и так далее. Нужно понимать, что вся информация в сети интернет доступна любому человеку, часто мошенники этим пользуются.</w:t>
      </w:r>
    </w:p>
    <w:p w:rsidR="006A0025" w:rsidRPr="00161CCC" w:rsidRDefault="006A0025" w:rsidP="006A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Нельзя разрешать детям встречаться с друзьями из интернета. Это опасно. Нужно объяснить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ребенку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что нельзя их приглашать к себе домой или к ним в гости ходить. Для лучшего понимания, расскажите ребенку истории о том, как при таких встречах похищали детей или обкрадывали квартиры. Можно найти реальные примеры.</w:t>
      </w:r>
    </w:p>
    <w:p w:rsidR="006A0025" w:rsidRPr="00161CCC" w:rsidRDefault="006A0025" w:rsidP="006A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Почаще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просматривайте компьютер ребенка. Необходимо знать пароли к его почте или другим сайтам. На почте просматривайте письма и удаляйте спам и другие подозрительные письма. Саму почту сейчас можно настроить под различные фильтры от спама и опасных писем.</w:t>
      </w:r>
    </w:p>
    <w:p w:rsidR="006A0025" w:rsidRPr="00161CCC" w:rsidRDefault="006A0025" w:rsidP="006A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Родители должны запрещать ребенку и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объяснить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почему вы это делаете, открывать подозрительные письма или спам, а тем более проходить по ссылкам в таких письмах. Так же запрещайте загружать или запускать подозрительные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видео-файлы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, ссылки, сайты, программы и так далее.</w:t>
      </w:r>
    </w:p>
    <w:p w:rsidR="006A0025" w:rsidRPr="00161CCC" w:rsidRDefault="006A0025" w:rsidP="006A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Необходимо понять интересы своего ребенка. Проводите время в интернете вместе </w:t>
      </w:r>
      <w:proofErr w:type="spellStart"/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вместе</w:t>
      </w:r>
      <w:proofErr w:type="spellEnd"/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с ребенком, наблюдайте какие сайты он открывает, что смотрит или играет. Далее можете настроить определенные фильтры в программах или браузерах, основываясь на его интересах.</w:t>
      </w:r>
    </w:p>
    <w:p w:rsidR="006A0025" w:rsidRPr="00161CCC" w:rsidRDefault="006A0025" w:rsidP="006A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В нежном возрасте дети еще не умеют реагировать на агрессию. Поэтому необходимо объяснить ребенку, что не нужно отвечать на оскорбления в сети. Те сайты, на которых ребенку не комфортно, лучше вообще запретить.</w:t>
      </w: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4121FA" w:rsidRDefault="004121FA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333333"/>
          <w:sz w:val="28"/>
          <w:szCs w:val="28"/>
          <w:lang w:eastAsia="ru-RU"/>
        </w:rPr>
        <w:t>Советы родителям для безопасного интернета.</w:t>
      </w:r>
    </w:p>
    <w:p w:rsidR="00161CCC" w:rsidRPr="00161CCC" w:rsidRDefault="006A0025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80E9043" wp14:editId="31C105E0">
            <wp:extent cx="4327525" cy="3604260"/>
            <wp:effectExtent l="0" t="0" r="0" b="0"/>
            <wp:docPr id="7" name="Рисунок 7" descr="Безопасность в сети интернет для детей,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пасность в сети интернет для детей,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025" w:rsidRPr="00161CCC" w:rsidRDefault="006A0025" w:rsidP="00161CC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sz w:val="40"/>
          <w:szCs w:val="40"/>
          <w:lang w:eastAsia="ru-RU"/>
        </w:rPr>
        <w:t>родители первое время должны вместе с ребенком изучать интернет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Безопасность интернета для детей достаточно серьезная тема. Родителям следует знать интересы ребенка, какие страницы посещает, чем занимается. Без особого фанатизма разумеется, только в рамках его же безопасности.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Но не все дети подросткового возраста открыты для родителей и часто врут им. К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сожалению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я и сам таков был. Детская психика очень подвержена плохому негативному влиянию, а Интернет этому способствует достаточно сильно.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У детей школьного возраста не редко развивается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игромания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. В виду того, что они очень много времени проводят в игре, они начинают терять связь с реальным миром, а вот когда таки дети вырастают, то жить им становится очень трудно. Даже развивается реальная болезнь —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игромания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Так же если у ребенка не налаживаются отношения со сверстниками, то он ищет понимания на страницах интернета. Это опасно. Порой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дети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таким образом попадают в плохие компании, а тои в сеты и другие опасные сообщества.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Чтобы создать безопасность интернета для детей, установите одну из многочисленных программ родительского контроля. Это не тотальный контроль, без фанатизма. Но зато есть возможность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более лучше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понять </w:t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 xml:space="preserve">своего ребенка, его интересы, нужды и так далее. Можно отслеживать практически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все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что он делает и тогда вовремя можно ребенка увести от беды.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  Программ таких очень много, как платные, так и бесплатные. Лично я рекомендую устанавливать платные версии. Их можно подобрать по достаточно адекватной цене. Зато за деньги вы получаете не просто программу, а постоянную техническую поддержку и постоянно обновление программы. Это важно. Кроме того, большинство платных программ дают бесплатный период для тестирования, чтобы подобрать нужную Вам программу.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color w:val="333333"/>
          <w:sz w:val="40"/>
          <w:szCs w:val="40"/>
          <w:lang w:eastAsia="ru-RU"/>
        </w:rPr>
        <w:t xml:space="preserve">Правила безопасного интернета для </w:t>
      </w:r>
      <w:proofErr w:type="spellStart"/>
      <w:proofErr w:type="gramStart"/>
      <w:r w:rsidRPr="00161CCC">
        <w:rPr>
          <w:rFonts w:eastAsia="Times New Roman" w:cstheme="minorHAnsi"/>
          <w:b/>
          <w:color w:val="333333"/>
          <w:sz w:val="40"/>
          <w:szCs w:val="40"/>
          <w:lang w:eastAsia="ru-RU"/>
        </w:rPr>
        <w:t>для</w:t>
      </w:r>
      <w:proofErr w:type="spellEnd"/>
      <w:proofErr w:type="gramEnd"/>
      <w:r w:rsidRPr="00161CCC">
        <w:rPr>
          <w:rFonts w:eastAsia="Times New Roman" w:cstheme="minorHAnsi"/>
          <w:b/>
          <w:color w:val="333333"/>
          <w:sz w:val="40"/>
          <w:szCs w:val="40"/>
          <w:lang w:eastAsia="ru-RU"/>
        </w:rPr>
        <w:t xml:space="preserve"> ребенка.</w:t>
      </w: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161CCC" w:rsidRPr="00161CCC" w:rsidRDefault="006A0025" w:rsidP="00161CC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inline distT="0" distB="0" distL="0" distR="0" wp14:anchorId="550B2A4E" wp14:editId="2862DA90">
            <wp:extent cx="2084070" cy="2094865"/>
            <wp:effectExtent l="0" t="0" r="0" b="635"/>
            <wp:docPr id="6" name="Рисунок 6" descr="Безопасность в сети интернет для детей,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 в сети интернет для детей,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CC" w:rsidRPr="00161CCC" w:rsidRDefault="00161CCC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A0025" w:rsidRPr="00161CCC" w:rsidRDefault="006A0025" w:rsidP="00161CC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sz w:val="40"/>
          <w:szCs w:val="40"/>
          <w:lang w:eastAsia="ru-RU"/>
        </w:rPr>
        <w:t>безопасный интернет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Кроме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всего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что написано выше, чтобы создать безопасность интернета для детей, были написаны специальные правила пользования интернетом для детей. Их можно отдельно распечатать и положить ребенку на стол. Прочитать он их должен обязательно.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Правило 1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Ни за что не раскрывай свои личные данные. Бывает так, что сайт требует ввода твоего имени. В этом случае просто необходимо 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виртуальной, но и реальной жизни.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Правило 2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>   Если ты вдруг хочешь встретиться с «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интернет-другом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» в реальной жизни – обязательно сообщи об этом родителям. Не всегда бывает 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якобы двенадцатилетняя девочка оказывается сорокалетним дядечкой, который может тебя обидеть.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Правило 3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Правило 4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Правило 5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Никогда без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ведома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,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чтобы принять участие в розыгрыше тебе необходимо прислать СМС!» Остановись! Ни в коем случае не делай этого без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ведома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взрослых, ведь это могут быть мошенники. И одна, казалось бы, безобидная СМС-ка может стоить тебе больших денег.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  Не забывай, что интернет – это не главное увлечение в жизни. Кроме него у тебя должны быть любимые книги, занятия спортом и прогулки с друзьями на свежем воздухе!</w:t>
      </w: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color w:val="333333"/>
          <w:sz w:val="40"/>
          <w:szCs w:val="40"/>
          <w:lang w:eastAsia="ru-RU"/>
        </w:rPr>
        <w:t>Немного о социальных сетях.</w:t>
      </w: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161CCC" w:rsidRPr="00161CCC" w:rsidRDefault="006A0025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inline distT="0" distB="0" distL="0" distR="0" wp14:anchorId="73679330" wp14:editId="67868036">
            <wp:extent cx="5305646" cy="3274828"/>
            <wp:effectExtent l="0" t="0" r="9525" b="1905"/>
            <wp:docPr id="5" name="Рисунок 5" descr="Безопасность в сети интернет для детей,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ость в сети интернет для детей,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646" cy="32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CC" w:rsidRPr="00161CCC" w:rsidRDefault="00161CCC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A0025" w:rsidRPr="00161CCC" w:rsidRDefault="006A0025" w:rsidP="00161CCC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sz w:val="40"/>
          <w:szCs w:val="40"/>
          <w:lang w:eastAsia="ru-RU"/>
        </w:rPr>
        <w:t>социальные сети и дети</w:t>
      </w:r>
    </w:p>
    <w:p w:rsidR="00161CCC" w:rsidRPr="00161CCC" w:rsidRDefault="00161CCC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Напоминаю, что безопасность интернета для детей важная тема. Выше мы уже определили, что большинство подростков сидят в социальных сетях. А чем это опасно?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В целом — не более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,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чем весь окружающий нас мир. Часто родители вообще считают, что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соцсети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не таят в себе никакой опасности: ребенок сидит дома с планшетом или за компьютером, а не гуляет неизвестно где и с кем. Это не совсем так. Хотя дети могут и не искать опасностей специально, они натыкаются на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нежелательный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контент случайно.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Ссылки на азартные игры, сервисы, требующие оплату, попадаются детям в ходе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обычного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интернет-серфинга. Всякого рода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анонимусы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в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соцсетях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могут предлагать якобы «легальные» легкие наркотики (с подробной инструкцией, где и как их купить), выманивать личные данные, вступать с детьми в интимную переписку, травить или даже вербовать и заманивать в экстремистские группировки. Также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соцсети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— благодатная почва для 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овершеринга</w:t>
      </w:r>
      <w:proofErr w:type="spellEnd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кибербуллинга</w:t>
      </w:r>
      <w:proofErr w:type="spellEnd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секстинга</w:t>
      </w:r>
      <w:proofErr w:type="spellEnd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и 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груминга</w:t>
      </w:r>
      <w:proofErr w:type="spellEnd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 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 xml:space="preserve">   Чтобы обеспечить безопасность интернета для детей, нужно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знать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что это ха понятия такие. По порядку: 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овершеринг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— это размещение избыточной личной информации в общем доступе (в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соцсетях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или других сервисах).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Тут придется запомнить самому и объяснить детям, что в Сети действуют те же правила безопасности, что и в реальном мире: не размещайте адрес и номер телефона в открытом доступе, не показывайте фотографий с дорогими вещами или подарками, не указывайте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геолокацию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, не публикуйте компрометирующих снимков (своих, друзей, родственников) и не высказывайтесь в блогах или комментариях резко на деликатные темы (сексуальная ориентация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или религия).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  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Кибербуллинг</w:t>
      </w:r>
      <w:proofErr w:type="spellEnd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— та же травля, которая существует и в реальном мире. Ребенок может быть не только жертвой, но и активным участником 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кибербуллинга</w:t>
      </w:r>
      <w:proofErr w:type="spellEnd"/>
      <w:r w:rsidRPr="00161CCC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, </w:t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даже если в обычной жизни он не конфликтен. Интернет становится для многих своеобразным «Бойцовским клубом», но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кибербуллинг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может быть столь же опасным и болезненным, как и реальная травля: 13% онлайн-конфликтов перерастают в самые настоящие столкновения в реальной жизни, а около 7% подвергшихся травле детей получают такие психологические травмы, что не могут оправиться по полгода.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  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Груминг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в интернете — это ситуация, в которой опасный незнакомец втирается в доверие к ребенку, устанавливает с ним тесный эмоциональный контакт для дальнейшей сексуальной эксплуатации.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  </w:t>
      </w:r>
      <w:proofErr w:type="spellStart"/>
      <w:r w:rsidRPr="00161CCC">
        <w:rPr>
          <w:rFonts w:eastAsia="Times New Roman" w:cstheme="minorHAnsi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Секстинг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— явление, тесно связанное с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грумингом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, — представляет собой обмен откровенными сообщениями и интимными снимками, иными словами, это сексуальная эксплуатация непосредственно в онлайн-пространстве.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</w:t>
      </w:r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>Не оставляй ребенка без </w:t>
      </w:r>
      <w:proofErr w:type="spellStart"/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>защиты!Kaspersky</w:t>
      </w:r>
      <w:proofErr w:type="spellEnd"/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>Safe</w:t>
      </w:r>
      <w:proofErr w:type="spellEnd"/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>Kids</w:t>
      </w:r>
      <w:proofErr w:type="spellEnd"/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 xml:space="preserve"> – родительский контроль с GPS-</w:t>
      </w:r>
      <w:proofErr w:type="spellStart"/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>трекером</w:t>
      </w:r>
      <w:proofErr w:type="spellEnd"/>
      <w:r w:rsidRPr="00161CCC">
        <w:rPr>
          <w:rFonts w:eastAsia="Times New Roman" w:cstheme="minorHAnsi"/>
          <w:b/>
          <w:color w:val="0000FF"/>
          <w:sz w:val="28"/>
          <w:szCs w:val="28"/>
          <w:u w:val="single"/>
          <w:lang w:eastAsia="ru-RU"/>
        </w:rPr>
        <w:t xml:space="preserve">. 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333333"/>
          <w:sz w:val="28"/>
          <w:szCs w:val="28"/>
          <w:lang w:eastAsia="ru-RU"/>
        </w:rPr>
        <w:t>Что тогда делать?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Самая большая опасность в том, что 90% школьников отвечают на запросы о дружбе в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соцсетях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от людей, которых они лично не знают, а педофилы и прочие сомнительные личности представляются детям сверстниками.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Чтобы обеспечить безопасность интернета для детей. Необходимо донести до ребенка мысль о том, что подобную переписку нельзя вести даже с самыми близкими друзьями и возлюбленными: никто не может дать гарантий, что аккаунты не будут взломаны, а интимные фотографии и переписка не окажутся в чужих руках. Обязательно обсудите это с ребенком и объясните, что незнакомцы в Сети точно такие же, как </w:t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>и на улице, — вообще не нужно вступать в контакт с тем, кого ты лично не знаешь.</w:t>
      </w:r>
    </w:p>
    <w:p w:rsidR="00161CCC" w:rsidRPr="00161CCC" w:rsidRDefault="00161CCC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  <w:r w:rsidRPr="00161CCC">
        <w:rPr>
          <w:rFonts w:eastAsia="Times New Roman" w:cstheme="minorHAnsi"/>
          <w:b/>
          <w:color w:val="333333"/>
          <w:sz w:val="40"/>
          <w:szCs w:val="40"/>
          <w:lang w:eastAsia="ru-RU"/>
        </w:rPr>
        <w:t>А как максимально обезопасить ребенка в интернете?</w:t>
      </w:r>
    </w:p>
    <w:p w:rsidR="006A0025" w:rsidRPr="00161CCC" w:rsidRDefault="006A0025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inline distT="0" distB="0" distL="0" distR="0" wp14:anchorId="2DF1877D" wp14:editId="25E78128">
            <wp:extent cx="6209193" cy="4327451"/>
            <wp:effectExtent l="0" t="0" r="1270" b="0"/>
            <wp:docPr id="2" name="Рисунок 2" descr="Безопасность в сети интернет для детей,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опасность в сети интернет для детей,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193" cy="43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CC" w:rsidRPr="00161CCC" w:rsidRDefault="00161CCC" w:rsidP="006A0025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Обеспечить безопасность интернета для детей не так просто, но вполне реально. Кроме программы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контроля за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ребенком можно установить и другие программы. Но для начала можно начать с образовательного портала «Защита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детей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»и</w:t>
      </w:r>
      <w:proofErr w:type="spellEnd"/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с защитного программного обеспечения, установив его на устройства, которыми пользуется ребенок. Только не забудьте откровенно объяснить, зачем такое ПО нужно: это не оборудование для слежки, а защита, как ремень безопасности в машине, — ее необходимость не обсуждается.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Так же есть настройки в браузерах, где есть ограничения в поиске, защита от нежелательного контента или рекламы и так далее.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Нужно копаться в настройках. Но есть неплохой браузер, который не просто защищает от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вредоносного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контента, но и рекламы и</w:t>
      </w:r>
      <w:r w:rsidR="004121FA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различных </w:t>
      </w:r>
      <w:proofErr w:type="spellStart"/>
      <w:r w:rsidR="004121FA">
        <w:rPr>
          <w:rFonts w:eastAsia="Times New Roman" w:cstheme="minorHAnsi"/>
          <w:b/>
          <w:color w:val="444444"/>
          <w:sz w:val="28"/>
          <w:szCs w:val="28"/>
          <w:lang w:eastAsia="ru-RU"/>
        </w:rPr>
        <w:t>банеров</w:t>
      </w:r>
      <w:proofErr w:type="spellEnd"/>
      <w:r w:rsidR="004121FA">
        <w:rPr>
          <w:rFonts w:eastAsia="Times New Roman" w:cstheme="minorHAnsi"/>
          <w:b/>
          <w:color w:val="444444"/>
          <w:sz w:val="28"/>
          <w:szCs w:val="28"/>
          <w:lang w:eastAsia="ru-RU"/>
        </w:rPr>
        <w:t>. Это браузер.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>   Кроме этого появились специальные браузеры для детей. Они уже специально настроены. Например </w:t>
      </w:r>
      <w:hyperlink r:id="rId13" w:history="1">
        <w:r w:rsidR="004121FA">
          <w:rPr>
            <w:rFonts w:eastAsia="Times New Roman" w:cstheme="minorHAnsi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«Гугл</w:t>
        </w:r>
        <w:r w:rsidRPr="00161CCC">
          <w:rPr>
            <w:rFonts w:eastAsia="Times New Roman" w:cstheme="minorHAnsi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. Если интересно, то можно сделать отдельный обзор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по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таким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браузер, пишите в комментариях, кому интересно.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 Кроме всего прочего, в социальных сетях есть служба поддержки, обратившись в нее, можно отслеживать аккаунты подростков, младше 13 лет.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В магазинах приложений иногда устанавливается защита от покупки программ детьми (бывает, что требуется ввести определенную последовательность цифр или ID,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привязанный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к банковской карте родителя).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Есть специально защитное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ПО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для детей. Устанавливая его, ребенок хоть специально, хоть случайно, никак не попадет на опасные сайты или социальные сети.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Современное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ПО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состоянии отследить, сколько времени ребенок проводит в Сети, регулирует использование и установку программ на стационарном компьютере и мобильных устройствах, пока вас нет рядом, формирует отчеты о том, чем ребенок занимается в Сети, собирает статистику запросов, отправленных СМС и входящих звонков.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Кроме того, есть функция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геолокации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, позволяющая отслеживать, где ребенок находится в данный момент, устанавливать границы, которые он не может покинуть, и сообщать, если это все-таки произошло.</w:t>
      </w:r>
    </w:p>
    <w:p w:rsidR="006A0025" w:rsidRPr="00161CCC" w:rsidRDefault="006A0025" w:rsidP="006A0025">
      <w:pPr>
        <w:shd w:val="clear" w:color="auto" w:fill="289DCC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333333"/>
          <w:sz w:val="28"/>
          <w:szCs w:val="28"/>
          <w:lang w:eastAsia="ru-RU"/>
        </w:rPr>
        <w:t> Чем же может быть полезным интернет ребенку?</w:t>
      </w:r>
    </w:p>
    <w:p w:rsidR="00EE2D2A" w:rsidRDefault="006A0025" w:rsidP="006A0025">
      <w:pPr>
        <w:shd w:val="clear" w:color="auto" w:fill="289DCC"/>
        <w:spacing w:after="0" w:line="240" w:lineRule="auto"/>
        <w:textAlignment w:val="baseline"/>
        <w:rPr>
          <w:rFonts w:eastAsia="Times New Roman" w:cstheme="minorHAnsi"/>
          <w:b/>
          <w:color w:val="FFFFFF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noProof/>
          <w:color w:val="FFFFFF"/>
          <w:sz w:val="28"/>
          <w:szCs w:val="28"/>
          <w:lang w:eastAsia="ru-RU"/>
        </w:rPr>
        <w:drawing>
          <wp:inline distT="0" distB="0" distL="0" distR="0" wp14:anchorId="3D529E98" wp14:editId="259AF680">
            <wp:extent cx="4391246" cy="2604977"/>
            <wp:effectExtent l="0" t="0" r="0" b="5080"/>
            <wp:docPr id="1" name="Рисунок 1" descr="Безопасность в сети интернет для детей,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опасность в сети интернет для детей,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101" cy="260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025" w:rsidRPr="00161CCC" w:rsidRDefault="006A0025" w:rsidP="006A0025">
      <w:pPr>
        <w:shd w:val="clear" w:color="auto" w:fill="289DCC"/>
        <w:spacing w:after="0" w:line="240" w:lineRule="auto"/>
        <w:textAlignment w:val="baseline"/>
        <w:rPr>
          <w:rFonts w:eastAsia="Times New Roman" w:cstheme="minorHAnsi"/>
          <w:b/>
          <w:color w:val="FFFFFF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FFFFFF"/>
          <w:sz w:val="28"/>
          <w:szCs w:val="28"/>
          <w:lang w:eastAsia="ru-RU"/>
        </w:rPr>
        <w:t>польза интернета для детей</w:t>
      </w:r>
    </w:p>
    <w:p w:rsidR="006A0025" w:rsidRPr="00161CCC" w:rsidRDefault="006A0025" w:rsidP="006A0025">
      <w:pPr>
        <w:shd w:val="clear" w:color="auto" w:fill="289DCC"/>
        <w:spacing w:line="240" w:lineRule="auto"/>
        <w:textAlignment w:val="baseline"/>
        <w:rPr>
          <w:rFonts w:eastAsia="Times New Roman" w:cstheme="minorHAnsi"/>
          <w:b/>
          <w:color w:val="FFFFFF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FFFFFF"/>
          <w:sz w:val="28"/>
          <w:szCs w:val="28"/>
          <w:lang w:eastAsia="ru-RU"/>
        </w:rPr>
        <w:t> Нельзя ребенку запрещать пользоваться интернетом вовсе!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lastRenderedPageBreak/>
        <w:t xml:space="preserve">   В XXI веке это просто невозможно. Разумнее объяснить ребенку правила безопасности в онлайн-пространстве, предварительно изучив и усвоив их самостоятельно — ребенок не будет слушать родителей, которые не в состоянии отличить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Instagram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от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Telegram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 отмахиваются в духе «Ой, я в этом ничего не понимаю».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Важно понимать, что умение пользоваться интернетом и его благами — полезно для ребенка. Поэтому необходимо создать безопасность интернета для детей.</w:t>
      </w:r>
    </w:p>
    <w:p w:rsidR="006A0025" w:rsidRPr="00161CCC" w:rsidRDefault="006A0025" w:rsidP="006A002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К примеру, на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YouTube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есть образовательный канал </w:t>
      </w:r>
      <w:hyperlink r:id="rId15" w:history="1">
        <w:r w:rsidRPr="00161CCC">
          <w:rPr>
            <w:rFonts w:eastAsia="Times New Roman" w:cstheme="minorHAnsi"/>
            <w:b/>
            <w:color w:val="289DCC"/>
            <w:sz w:val="28"/>
            <w:szCs w:val="28"/>
            <w:u w:val="single"/>
            <w:bdr w:val="none" w:sz="0" w:space="0" w:color="auto" w:frame="1"/>
            <w:lang w:eastAsia="ru-RU"/>
          </w:rPr>
          <w:t>«Наука детям»</w:t>
        </w:r>
      </w:hyperlink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, в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Instagram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регулярно обновляется аккаунт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fldChar w:fldCharType="begin"/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instrText xml:space="preserve"> HYPERLINK "https://www.instagram.com/kids_science_lab/" </w:instrText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fldChar w:fldCharType="separate"/>
      </w:r>
      <w:r w:rsidRPr="00161CCC">
        <w:rPr>
          <w:rFonts w:eastAsia="Times New Roman" w:cstheme="minorHAnsi"/>
          <w:b/>
          <w:color w:val="289DCC"/>
          <w:sz w:val="28"/>
          <w:szCs w:val="28"/>
          <w:u w:val="single"/>
          <w:bdr w:val="none" w:sz="0" w:space="0" w:color="auto" w:frame="1"/>
          <w:lang w:eastAsia="ru-RU"/>
        </w:rPr>
        <w:t>Kids_science_lab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fldChar w:fldCharType="end"/>
      </w: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, где публикуются интересные факты о науке, а также видео простых опытов с подробным описанием на русском языке, в 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Telegram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десятки каналов для детей — от орфографических ботов до словарей и игры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в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«Что? Где? Когда?». Все это, конечно, не снимает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со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взрослых ответственности за обучение пользованию интернетом — так же, как за обучение плаванию или катанию на велосипеде.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  В младшем возрасте общение с гаджетами помогает развивать моторику и отслеживать связь между действиями и последствиями (нажимаешь на кнопку и получаешь результат), а в 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более старшем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возрасте интернет может стать подспорьем в учебе, а также сыграть важную роль в умении отбирать и систематизировать информацию.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Кроме того, как оказалось, полезными могут быть даже онлайн-игры. Австралийские ученые выяснили, что дети, которые проводят свободное время за играми, показывают хорошие результаты в математике, чтении и естественных науках, поскольку игра заставляет их много думать и быстро соображать. Все, что есть в Сети, можно использовать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для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 вместе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с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 детьми на благо образования.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Родители могут разговаривать с детьми, обсуждать последние тренды, вникать в интересы ребенка (в том числе и в онлайн-игры), изучать </w:t>
      </w:r>
      <w:proofErr w:type="spell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матчасть</w:t>
      </w:r>
      <w:proofErr w:type="spell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 термины, которыми пользуется ребенок в онлай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н-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и офлайн-пространстве, учиться находить правильные связи между собой, ребенком и интернетом. Но вложить в голову ребенка здравый смысл могут только родители, а не какие-то программы.</w:t>
      </w:r>
    </w:p>
    <w:p w:rsidR="006A0025" w:rsidRPr="00161CCC" w:rsidRDefault="006A0025" w:rsidP="006A0025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   На этом заканчиваю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тему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 xml:space="preserve"> как обеспечить безопасность интернета для детей. Информации получилось много, </w:t>
      </w:r>
      <w:proofErr w:type="gramStart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надеюсь что она полезна</w:t>
      </w:r>
      <w:proofErr w:type="gramEnd"/>
      <w:r w:rsidRPr="00161CCC">
        <w:rPr>
          <w:rFonts w:eastAsia="Times New Roman" w:cstheme="minorHAnsi"/>
          <w:b/>
          <w:color w:val="444444"/>
          <w:sz w:val="28"/>
          <w:szCs w:val="28"/>
          <w:lang w:eastAsia="ru-RU"/>
        </w:rPr>
        <w:t>. Оставляйте свои комментарии, делитесь информацией в социальных сетях.</w:t>
      </w:r>
    </w:p>
    <w:p w:rsidR="006A0025" w:rsidRPr="00161CCC" w:rsidRDefault="006A0025">
      <w:pPr>
        <w:rPr>
          <w:rFonts w:cstheme="minorHAnsi"/>
          <w:b/>
          <w:sz w:val="28"/>
          <w:szCs w:val="28"/>
        </w:rPr>
      </w:pPr>
    </w:p>
    <w:sectPr w:rsidR="006A0025" w:rsidRPr="0016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4F5"/>
    <w:multiLevelType w:val="multilevel"/>
    <w:tmpl w:val="AD646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94C14"/>
    <w:multiLevelType w:val="multilevel"/>
    <w:tmpl w:val="DA74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77"/>
    <w:rsid w:val="00161CCC"/>
    <w:rsid w:val="0024206A"/>
    <w:rsid w:val="004121FA"/>
    <w:rsid w:val="006A0025"/>
    <w:rsid w:val="00770946"/>
    <w:rsid w:val="00A87A77"/>
    <w:rsid w:val="00BA1FC0"/>
    <w:rsid w:val="00EE2D2A"/>
    <w:rsid w:val="00F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0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00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0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0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0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A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025"/>
    <w:rPr>
      <w:color w:val="0000FF"/>
      <w:u w:val="single"/>
    </w:rPr>
  </w:style>
  <w:style w:type="character" w:styleId="a5">
    <w:name w:val="Strong"/>
    <w:basedOn w:val="a0"/>
    <w:uiPriority w:val="22"/>
    <w:qFormat/>
    <w:rsid w:val="006A00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0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00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0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0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0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A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025"/>
    <w:rPr>
      <w:color w:val="0000FF"/>
      <w:u w:val="single"/>
    </w:rPr>
  </w:style>
  <w:style w:type="character" w:styleId="a5">
    <w:name w:val="Strong"/>
    <w:basedOn w:val="a0"/>
    <w:uiPriority w:val="22"/>
    <w:qFormat/>
    <w:rsid w:val="006A00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6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gogul.tv/abou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_ruhy05BA2V_oxWjgTMlmA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2018-12-27T06:20:00Z</dcterms:created>
  <dcterms:modified xsi:type="dcterms:W3CDTF">2019-01-09T08:06:00Z</dcterms:modified>
</cp:coreProperties>
</file>